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EC97FDA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67764AAE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464E59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464E59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A91E4F5" w:rsidR="00053B99" w:rsidRPr="001F1B5A" w:rsidRDefault="0085569C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9F4D534">
                <wp:simplePos x="0" y="0"/>
                <wp:positionH relativeFrom="margin">
                  <wp:posOffset>-354330</wp:posOffset>
                </wp:positionH>
                <wp:positionV relativeFrom="paragraph">
                  <wp:posOffset>247227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2E2C9EA0" w:rsidR="00297D03" w:rsidRDefault="0099279F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9E72DD0" w14:textId="3CB29942" w:rsidR="00297D03" w:rsidRPr="00297D03" w:rsidRDefault="0099279F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</w:t>
                            </w:r>
                            <w:r w:rsidRPr="0099279F">
                              <w:rPr>
                                <w:rFonts w:ascii="TH SarabunPSK" w:hAnsi="TH SarabunPSK" w:cs="TH SarabunPSK"/>
                                <w:cs/>
                              </w:rPr>
                              <w:t>พัฒนาระบบสุขภาพปฐมภูมิ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</w:t>
                            </w:r>
                            <w:r w:rsidRPr="0099279F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7.9pt;margin-top:19.45pt;width:765.6pt;height:6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2E2C9EA0" w:rsidR="00297D03" w:rsidRDefault="0099279F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9E72DD0" w14:textId="3CB29942" w:rsidR="00297D03" w:rsidRPr="00297D03" w:rsidRDefault="0099279F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</w:t>
                      </w:r>
                      <w:r w:rsidRPr="0099279F">
                        <w:rPr>
                          <w:rFonts w:ascii="TH SarabunPSK" w:hAnsi="TH SarabunPSK" w:cs="TH SarabunPSK"/>
                          <w:cs/>
                        </w:rPr>
                        <w:t>พัฒนาระบบสุขภาพปฐมภูมิ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</w:t>
                      </w:r>
                      <w:r w:rsidRPr="0099279F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D8320E6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201"/>
        <w:tblW w:w="14421" w:type="dxa"/>
        <w:tblLayout w:type="fixed"/>
        <w:tblLook w:val="04A0" w:firstRow="1" w:lastRow="0" w:firstColumn="1" w:lastColumn="0" w:noHBand="0" w:noVBand="1"/>
      </w:tblPr>
      <w:tblGrid>
        <w:gridCol w:w="1255"/>
        <w:gridCol w:w="3361"/>
        <w:gridCol w:w="57"/>
        <w:gridCol w:w="3164"/>
        <w:gridCol w:w="280"/>
        <w:gridCol w:w="2941"/>
        <w:gridCol w:w="3363"/>
      </w:tblGrid>
      <w:tr w:rsidR="0077378C" w:rsidRPr="001F1B5A" w14:paraId="4E1F0268" w14:textId="77777777" w:rsidTr="0077378C">
        <w:trPr>
          <w:trHeight w:val="221"/>
        </w:trPr>
        <w:tc>
          <w:tcPr>
            <w:tcW w:w="1255" w:type="dxa"/>
          </w:tcPr>
          <w:p w14:paraId="1E0FF33E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3361" w:type="dxa"/>
          </w:tcPr>
          <w:p w14:paraId="64F35CE6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มีเอกภาพ</w:t>
            </w:r>
          </w:p>
        </w:tc>
        <w:tc>
          <w:tcPr>
            <w:tcW w:w="3501" w:type="dxa"/>
            <w:gridSpan w:val="3"/>
          </w:tcPr>
          <w:p w14:paraId="673FD96A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มีคุณภาพและปลอดภัย</w:t>
            </w:r>
          </w:p>
        </w:tc>
        <w:tc>
          <w:tcPr>
            <w:tcW w:w="2941" w:type="dxa"/>
          </w:tcPr>
          <w:p w14:paraId="1784AD00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ยกระดับศักยภาพ</w:t>
            </w:r>
          </w:p>
        </w:tc>
        <w:tc>
          <w:tcPr>
            <w:tcW w:w="3363" w:type="dxa"/>
            <w:vAlign w:val="center"/>
          </w:tcPr>
          <w:p w14:paraId="57ED8548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มีประสิทธิภาพ</w:t>
            </w:r>
          </w:p>
        </w:tc>
      </w:tr>
      <w:tr w:rsidR="0077378C" w:rsidRPr="001F1B5A" w14:paraId="060382EF" w14:textId="77777777" w:rsidTr="0077378C">
        <w:trPr>
          <w:trHeight w:val="655"/>
        </w:trPr>
        <w:tc>
          <w:tcPr>
            <w:tcW w:w="1255" w:type="dxa"/>
          </w:tcPr>
          <w:p w14:paraId="16AC3529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3166" w:type="dxa"/>
            <w:gridSpan w:val="6"/>
          </w:tcPr>
          <w:p w14:paraId="3CB850E0" w14:textId="6D478DBE" w:rsidR="0077378C" w:rsidRPr="00807EAD" w:rsidRDefault="00807EAD" w:rsidP="0077378C">
            <w:pPr>
              <w:rPr>
                <w:rFonts w:ascii="TH Sarabun New" w:hAnsi="TH Sarabun New" w:cs="TH Sarabun New" w:hint="cs"/>
                <w:sz w:val="30"/>
                <w:szCs w:val="30"/>
              </w:rPr>
            </w:pPr>
            <w:r w:rsidRPr="00807EAD">
              <w:rPr>
                <w:rFonts w:ascii="TH Sarabun New" w:hAnsi="TH Sarabun New" w:cs="TH Sarabun New"/>
                <w:sz w:val="30"/>
                <w:szCs w:val="30"/>
                <w:cs/>
              </w:rPr>
              <w:t>อำเภอมีสุขภาพดี</w:t>
            </w:r>
          </w:p>
        </w:tc>
      </w:tr>
      <w:tr w:rsidR="0077378C" w:rsidRPr="001F1B5A" w14:paraId="549B3628" w14:textId="77777777" w:rsidTr="0077378C">
        <w:trPr>
          <w:trHeight w:val="910"/>
        </w:trPr>
        <w:tc>
          <w:tcPr>
            <w:tcW w:w="1255" w:type="dxa"/>
          </w:tcPr>
          <w:p w14:paraId="4FC2D155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สถานการณ์/</w:t>
            </w:r>
          </w:p>
          <w:p w14:paraId="7FE580CB" w14:textId="1578142E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13166" w:type="dxa"/>
            <w:gridSpan w:val="6"/>
            <w:vAlign w:val="center"/>
          </w:tcPr>
          <w:p w14:paraId="2241F406" w14:textId="77777777" w:rsidR="007353C5" w:rsidRPr="007353C5" w:rsidRDefault="007353C5" w:rsidP="007353C5">
            <w:pPr>
              <w:spacing w:after="0" w:line="240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7353C5">
              <w:rPr>
                <w:rFonts w:ascii="TH Sarabun New" w:hAnsi="TH Sarabun New" w:cs="TH Sarabun New"/>
                <w:sz w:val="30"/>
                <w:szCs w:val="30"/>
                <w:cs/>
              </w:rPr>
              <w:t>1. เพื่อเสริมสร้างความรู้และทักษะที่จำเป็นในการเข้าถึงและใช้ประโยชน์จากข้อมูลข่าวสารและการบริการสุขภาพพื้นฐานตามกลุ่มวัยที่มีอยู่ในท้องที่ตนเอง</w:t>
            </w:r>
          </w:p>
          <w:p w14:paraId="573B55DB" w14:textId="77777777" w:rsidR="007353C5" w:rsidRPr="007353C5" w:rsidRDefault="007353C5" w:rsidP="007353C5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7353C5">
              <w:rPr>
                <w:rFonts w:ascii="TH Sarabun New" w:hAnsi="TH Sarabun New" w:cs="TH Sarabun New"/>
                <w:sz w:val="30"/>
                <w:szCs w:val="30"/>
                <w:cs/>
              </w:rPr>
              <w:t>2. เพื่อส่งเสริมการเข้าถึงบริการสุขภาพพื้นฐานที่จำเป็นในการดูแลสุขภาพของตนเองตามช่วงวัยแบบองค์รวม</w:t>
            </w:r>
          </w:p>
          <w:p w14:paraId="44D5AEAF" w14:textId="2092F43C" w:rsidR="0077378C" w:rsidRPr="0085569C" w:rsidRDefault="007353C5" w:rsidP="0077378C">
            <w:pPr>
              <w:rPr>
                <w:rFonts w:ascii="TH Sarabun New" w:hAnsi="TH Sarabun New" w:cs="TH Sarabun New" w:hint="cs"/>
                <w:sz w:val="30"/>
                <w:szCs w:val="30"/>
              </w:rPr>
            </w:pPr>
            <w:r w:rsidRPr="007353C5">
              <w:rPr>
                <w:rFonts w:ascii="TH Sarabun New" w:hAnsi="TH Sarabun New" w:cs="TH Sarabun New"/>
                <w:sz w:val="30"/>
                <w:szCs w:val="30"/>
                <w:cs/>
              </w:rPr>
              <w:t>3. เพื่อลดปัญหาสุขภาพของประชาชนกลุ่มเสี่ยงตามกลุ่มวัยในท้องที่เพื่อปรับเปลี่ยนพฤติกรรมที่พึงประสงค์ ยกระดับสุขภาพและคุณภาพชีวิตของประชาชนกลุ่มเสี่ยงใน ท้องที่</w:t>
            </w:r>
          </w:p>
        </w:tc>
      </w:tr>
      <w:tr w:rsidR="009F18F6" w:rsidRPr="001F1B5A" w14:paraId="672523A5" w14:textId="77777777" w:rsidTr="00AC54B5">
        <w:trPr>
          <w:trHeight w:val="442"/>
        </w:trPr>
        <w:tc>
          <w:tcPr>
            <w:tcW w:w="1255" w:type="dxa"/>
          </w:tcPr>
          <w:p w14:paraId="61797A6A" w14:textId="77777777" w:rsidR="009F18F6" w:rsidRPr="0085569C" w:rsidRDefault="009F18F6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ยุทธศาสตร์/</w:t>
            </w:r>
          </w:p>
          <w:p w14:paraId="0C5A2534" w14:textId="77777777" w:rsidR="009F18F6" w:rsidRPr="0085569C" w:rsidRDefault="009F18F6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มาตรการ</w:t>
            </w:r>
          </w:p>
        </w:tc>
        <w:tc>
          <w:tcPr>
            <w:tcW w:w="3418" w:type="dxa"/>
            <w:gridSpan w:val="2"/>
            <w:vAlign w:val="center"/>
          </w:tcPr>
          <w:p w14:paraId="0538D407" w14:textId="77777777" w:rsidR="009F18F6" w:rsidRPr="009F18F6" w:rsidRDefault="009F18F6" w:rsidP="009F18F6">
            <w:pPr>
              <w:spacing w:after="0" w:line="240" w:lineRule="auto"/>
              <w:jc w:val="center"/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</w:pPr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  <w:cs/>
              </w:rPr>
              <w:t>อำเภอสุขภาพดี ประชาชนรอบรู้และมีทักษะจัดการสุขภาพตนเอง ครอบครัว และชุมชน</w:t>
            </w:r>
          </w:p>
          <w:p w14:paraId="7951F68E" w14:textId="01D5E181" w:rsidR="009F18F6" w:rsidRPr="009F18F6" w:rsidRDefault="009F18F6" w:rsidP="0077378C">
            <w:pPr>
              <w:jc w:val="center"/>
              <w:rPr>
                <w:rFonts w:ascii="TH Sarabun New" w:hAnsi="TH Sarabun New" w:cs="TH Sarabun New"/>
                <w:sz w:val="26"/>
                <w:szCs w:val="26"/>
              </w:rPr>
            </w:pPr>
          </w:p>
        </w:tc>
        <w:tc>
          <w:tcPr>
            <w:tcW w:w="3164" w:type="dxa"/>
            <w:vAlign w:val="center"/>
          </w:tcPr>
          <w:p w14:paraId="1083CC16" w14:textId="78947985" w:rsidR="009F18F6" w:rsidRPr="009F18F6" w:rsidRDefault="009F18F6" w:rsidP="009F18F6">
            <w:pPr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  <w:cs/>
              </w:rPr>
            </w:pPr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  <w:t xml:space="preserve">Health </w:t>
            </w:r>
            <w:proofErr w:type="gramStart"/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  <w:t>station :</w:t>
            </w:r>
            <w:proofErr w:type="gramEnd"/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  <w:t xml:space="preserve"> </w:t>
            </w:r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  <w:cs/>
              </w:rPr>
              <w:t>มีระบบบริการเฝ้าระวั</w:t>
            </w:r>
            <w:r>
              <w:rPr>
                <w:rFonts w:ascii="TH Sarabun New" w:hAnsi="TH Sarabun New" w:cs="TH Sarabun New" w:hint="cs"/>
                <w:color w:val="000000" w:themeColor="text1"/>
                <w:kern w:val="24"/>
                <w:sz w:val="26"/>
                <w:szCs w:val="26"/>
                <w:cs/>
              </w:rPr>
              <w:t>ง</w:t>
            </w:r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  <w:cs/>
              </w:rPr>
              <w:t>และคัดกรองภาวะสุขภาพ</w:t>
            </w:r>
          </w:p>
          <w:p w14:paraId="586CAE67" w14:textId="14DF0515" w:rsidR="009F18F6" w:rsidRPr="009F18F6" w:rsidRDefault="009F18F6" w:rsidP="009F18F6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</w:tc>
        <w:tc>
          <w:tcPr>
            <w:tcW w:w="6584" w:type="dxa"/>
            <w:gridSpan w:val="3"/>
            <w:vAlign w:val="center"/>
          </w:tcPr>
          <w:p w14:paraId="26E62BA5" w14:textId="55682236" w:rsidR="009F18F6" w:rsidRPr="009F18F6" w:rsidRDefault="009F18F6" w:rsidP="0077378C">
            <w:pPr>
              <w:jc w:val="center"/>
              <w:rPr>
                <w:rFonts w:ascii="TH Sarabun New" w:hAnsi="TH Sarabun New" w:cs="TH Sarabun New"/>
                <w:sz w:val="26"/>
                <w:szCs w:val="26"/>
              </w:rPr>
            </w:pPr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  <w:t xml:space="preserve">healthy </w:t>
            </w:r>
            <w:proofErr w:type="gramStart"/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  <w:t>package :</w:t>
            </w:r>
            <w:proofErr w:type="gramEnd"/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</w:rPr>
              <w:t xml:space="preserve"> </w:t>
            </w:r>
            <w:r w:rsidRPr="009F18F6">
              <w:rPr>
                <w:rFonts w:ascii="TH Sarabun New" w:hAnsi="TH Sarabun New" w:cs="TH Sarabun New"/>
                <w:color w:val="000000" w:themeColor="text1"/>
                <w:kern w:val="24"/>
                <w:sz w:val="26"/>
                <w:szCs w:val="26"/>
                <w:cs/>
              </w:rPr>
              <w:t>เข้าถึงกิจกรรมบริการส่งเสริมสุขภาพและป้องกันโรค</w:t>
            </w:r>
          </w:p>
        </w:tc>
      </w:tr>
      <w:tr w:rsidR="009F18F6" w:rsidRPr="001F1B5A" w14:paraId="7C61ABDD" w14:textId="77777777" w:rsidTr="000E22E4">
        <w:trPr>
          <w:trHeight w:val="139"/>
        </w:trPr>
        <w:tc>
          <w:tcPr>
            <w:tcW w:w="1255" w:type="dxa"/>
          </w:tcPr>
          <w:p w14:paraId="16D54E74" w14:textId="77777777" w:rsidR="009F18F6" w:rsidRPr="0085569C" w:rsidRDefault="009F18F6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3418" w:type="dxa"/>
            <w:gridSpan w:val="2"/>
            <w:vAlign w:val="center"/>
          </w:tcPr>
          <w:p w14:paraId="265A9B20" w14:textId="6E3901A3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9F18F6">
              <w:rPr>
                <w:rFonts w:ascii="TH Sarabun New" w:hAnsi="TH Sarabun New" w:cs="TH Sarabun New" w:hint="cs"/>
                <w:sz w:val="28"/>
                <w:cs/>
              </w:rPr>
              <w:t>-</w:t>
            </w:r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ผ่านการประเมินตนเองตามองค์ประกอบ </w:t>
            </w:r>
            <w:r w:rsidRPr="009F18F6">
              <w:rPr>
                <w:rFonts w:ascii="TH Sarabun New" w:hAnsi="TH Sarabun New" w:cs="TH Sarabun New"/>
                <w:sz w:val="28"/>
              </w:rPr>
              <w:t>UC CARE</w:t>
            </w:r>
          </w:p>
          <w:p w14:paraId="7CFDEC71" w14:textId="7AB533D6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9F18F6">
              <w:rPr>
                <w:rFonts w:ascii="TH Sarabun New" w:hAnsi="TH Sarabun New" w:cs="TH Sarabun New" w:hint="cs"/>
                <w:sz w:val="28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28"/>
                <w:cs/>
              </w:rPr>
              <w:t>เครือข่ายและกลไกในการขับเคลื่อนผ่าน พชอ. ในพื้นที่</w:t>
            </w:r>
          </w:p>
          <w:p w14:paraId="3464B8BE" w14:textId="77777777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     - วัด : สำนักงานพุทธศาสนาประจำจังหวัด เจ้าคณะจังหวัดอำเภอ/ตำบล/พระศิลา</w:t>
            </w:r>
            <w:proofErr w:type="spellStart"/>
            <w:r w:rsidRPr="009F18F6">
              <w:rPr>
                <w:rFonts w:ascii="TH Sarabun New" w:hAnsi="TH Sarabun New" w:cs="TH Sarabun New"/>
                <w:sz w:val="28"/>
                <w:cs/>
              </w:rPr>
              <w:t>นุปัฐฐาก</w:t>
            </w:r>
            <w:proofErr w:type="spellEnd"/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/ นายอำเภอ </w:t>
            </w:r>
          </w:p>
          <w:p w14:paraId="17101716" w14:textId="77777777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     -  </w:t>
            </w:r>
            <w:proofErr w:type="spellStart"/>
            <w:r w:rsidRPr="009F18F6">
              <w:rPr>
                <w:rFonts w:ascii="TH Sarabun New" w:hAnsi="TH Sarabun New" w:cs="TH Sarabun New"/>
                <w:sz w:val="28"/>
                <w:cs/>
              </w:rPr>
              <w:t>รร</w:t>
            </w:r>
            <w:proofErr w:type="spellEnd"/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 : สำนักงานเขตพื้นที่การศึกษา/ ศึกษาธิการจังหวัด/ ครูอนามัย</w:t>
            </w:r>
          </w:p>
          <w:p w14:paraId="5F525419" w14:textId="77777777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โรงเรียน/ ชมรมแกนนำนักเรียน สาธารณสุขอำเภอ </w:t>
            </w:r>
          </w:p>
          <w:p w14:paraId="74712A41" w14:textId="77777777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28"/>
              </w:rPr>
            </w:pPr>
            <w:r w:rsidRPr="009F18F6">
              <w:rPr>
                <w:rFonts w:ascii="TH Sarabun New" w:hAnsi="TH Sarabun New" w:cs="TH Sarabun New"/>
                <w:sz w:val="28"/>
                <w:cs/>
              </w:rPr>
              <w:t xml:space="preserve">     -โรงงาน : ประกันสังคมจังหวัด อุตสาหกรรมจังหวัด/ พาณิชย์จังหวัด เครือข่ายชมรมผู้ประกอบการ</w:t>
            </w:r>
          </w:p>
          <w:p w14:paraId="5583210B" w14:textId="54870A51" w:rsidR="009F18F6" w:rsidRPr="0085569C" w:rsidRDefault="009F18F6" w:rsidP="009F18F6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28"/>
                <w:cs/>
              </w:rPr>
              <w:t>มีกองทุนหลักประกันสุขภาพในระดับท้องถิ่นหรือพื้นที่ (กองทุนสุขภาพตำบล</w:t>
            </w:r>
          </w:p>
        </w:tc>
        <w:tc>
          <w:tcPr>
            <w:tcW w:w="3164" w:type="dxa"/>
            <w:vAlign w:val="center"/>
          </w:tcPr>
          <w:p w14:paraId="60404621" w14:textId="50AE50DE" w:rsidR="009F18F6" w:rsidRPr="009F18F6" w:rsidRDefault="009F18F6" w:rsidP="009F18F6">
            <w:pPr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1 ตำบล 1 สุขศาลา : ที่บ้าน </w:t>
            </w:r>
            <w:proofErr w:type="spellStart"/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อส</w:t>
            </w:r>
            <w:proofErr w:type="spellEnd"/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ม. หรือ มี </w:t>
            </w:r>
            <w:proofErr w:type="spellStart"/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ศส</w:t>
            </w:r>
            <w:proofErr w:type="spellEnd"/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มช. และ สถานที่ที่มีผู้ ให้บริการแนะนำสุขภาพ ประชาชนสะดวกต่อการเข้าถึง เช่น ร้านค้า ชุมชน สภากาแฟ หน่วยงานรัฐ เอกชน โรงเรียน มหาวิทยาลัย</w:t>
            </w:r>
          </w:p>
          <w:p w14:paraId="725B019C" w14:textId="0CAEA9AE" w:rsidR="009F18F6" w:rsidRDefault="009F18F6" w:rsidP="009F18F6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มีทะเบียนคัดกรองภาวะสุขภาพระดับบุคคล มีการให้คำแนะนำสุขภาพ การส่งต่อไป รพ.สต. หรือ รพ. หมายเลขโทรศัพท์ผู้ให้คำปรึกษา สุขภาพ</w:t>
            </w:r>
            <w:r w:rsidRPr="009F18F6">
              <w:rPr>
                <w:rFonts w:ascii="TH Sarabun New" w:hAnsi="TH Sarabun New" w:cs="TH Sarabun New"/>
                <w:sz w:val="30"/>
                <w:szCs w:val="30"/>
              </w:rPr>
              <w:t xml:space="preserve">QR Code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หรือแผ่นพับความรู้</w:t>
            </w:r>
          </w:p>
          <w:p w14:paraId="13D94317" w14:textId="77777777" w:rsidR="009F18F6" w:rsidRDefault="009F18F6" w:rsidP="009F18F6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2A579B80" w14:textId="1CCF412C" w:rsidR="009F18F6" w:rsidRPr="0085569C" w:rsidRDefault="009F18F6" w:rsidP="009F18F6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6584" w:type="dxa"/>
            <w:gridSpan w:val="3"/>
            <w:vAlign w:val="center"/>
          </w:tcPr>
          <w:p w14:paraId="4816D9AB" w14:textId="174D2596" w:rsidR="009F18F6" w:rsidRDefault="009F18F6" w:rsidP="009F18F6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แบบบูรการในโรงเรียน 5 ประเด็นสำคัญ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กินดี : 1 อำเภอ 1 เมนูสุขภาพอายุวัฒนะ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br/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จิตติ : สุขภาพดี มีคลินิกวัคซีนใจในชุมชน (แก้ไขปัญหายาเสพติด)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br/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ลดเนือยนิ่ง ส่งเสริมกิจกรรมทางกาย ลดเนือยนิ่ง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br/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มีความสัมพันธ์ดี : สร้างความสัมพันธ์ระหว่างบุคคล ครอบครัว และชุมชน</w:t>
            </w:r>
            <w:r>
              <w:rPr>
                <w:rFonts w:ascii="TH Sarabun New" w:hAnsi="TH Sarabun New" w:cs="TH Sarabun New"/>
                <w:sz w:val="30"/>
                <w:szCs w:val="30"/>
                <w:cs/>
              </w:rPr>
              <w:br/>
            </w:r>
            <w:r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0"/>
                <w:szCs w:val="30"/>
                <w:cs/>
              </w:rPr>
              <w:t>ลดปัจจัยเสี่ยง สร้างสิ่งแวดล้อมปลอดภัย จัดการปัจจัยเสี่ยง เพิ่มปัจจัย เอื้อด้านสิ่งแวดล้อมที่กระทบต่อสุขภาพ</w:t>
            </w:r>
          </w:p>
          <w:p w14:paraId="0B025F2B" w14:textId="77777777" w:rsidR="009F18F6" w:rsidRDefault="009F18F6" w:rsidP="009F18F6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0CB6AD73" w14:textId="77777777" w:rsidR="009F18F6" w:rsidRDefault="009F18F6" w:rsidP="009F18F6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4AECE032" w14:textId="3F78773E" w:rsidR="009F18F6" w:rsidRPr="0085569C" w:rsidRDefault="009F18F6" w:rsidP="009F18F6">
            <w:pPr>
              <w:spacing w:after="160" w:line="259" w:lineRule="auto"/>
              <w:rPr>
                <w:rFonts w:ascii="TH Sarabun New" w:hAnsi="TH Sarabun New" w:cs="TH Sarabun New" w:hint="cs"/>
                <w:sz w:val="30"/>
                <w:szCs w:val="30"/>
                <w:cs/>
              </w:rPr>
            </w:pPr>
          </w:p>
        </w:tc>
      </w:tr>
    </w:tbl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85569C">
          <w:pgSz w:w="15840" w:h="12240" w:orient="landscape"/>
          <w:pgMar w:top="142" w:right="720" w:bottom="48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77378C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ระดับความ</w:t>
            </w:r>
          </w:p>
          <w:p w14:paraId="504F1FEF" w14:textId="29AA1542" w:rsidR="00617C05" w:rsidRPr="0077378C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สำเร็จ</w:t>
            </w:r>
          </w:p>
        </w:tc>
        <w:tc>
          <w:tcPr>
            <w:tcW w:w="3331" w:type="dxa"/>
          </w:tcPr>
          <w:p w14:paraId="3329FA31" w14:textId="7C8E89A8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1 (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 xml:space="preserve">3 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เดือน)</w:t>
            </w:r>
          </w:p>
          <w:p w14:paraId="45B9515D" w14:textId="5F89741A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9F18F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อำเภอสุขภาพดี (8 อำเภอ)</w:t>
            </w:r>
          </w:p>
          <w:p w14:paraId="71732A09" w14:textId="35E4900A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มี 1 ตำบล 1</w:t>
            </w:r>
            <w:r w:rsidRPr="009F18F6">
              <w:rPr>
                <w:rFonts w:ascii="TH Sarabun New" w:hAnsi="TH Sarabun New" w:cs="TH Sarabun New"/>
                <w:sz w:val="32"/>
                <w:szCs w:val="32"/>
              </w:rPr>
              <w:t xml:space="preserve"> Health station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ต่ออำเภอเป็นอย่างน้อย</w:t>
            </w:r>
          </w:p>
          <w:p w14:paraId="0CADE732" w14:textId="0D1CF1FB" w:rsidR="00617C05" w:rsidRPr="0077378C" w:rsidRDefault="009F18F6" w:rsidP="009F18F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ประชาชนทุกกลุ่มวัยได้รับการส่งเสริมการเข้าถึงบริการการแพทย์ ส่งเสริมสุขภาพ ป้องกันโรค สิ่งแวดล้อมเพิ่มขึ้น (ร้อยละ 78)</w:t>
            </w:r>
          </w:p>
          <w:p w14:paraId="24BC2FE3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F5699C8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CFC6906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6890199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1" w:type="dxa"/>
          </w:tcPr>
          <w:p w14:paraId="0EFFB226" w14:textId="77777777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2 (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>6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 xml:space="preserve"> เดือน)</w:t>
            </w:r>
          </w:p>
          <w:p w14:paraId="3F833924" w14:textId="1F609111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9F18F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อำเภอสุขภาพดี (25 อำเภอ)</w:t>
            </w:r>
          </w:p>
          <w:p w14:paraId="2833F38B" w14:textId="4CCC6EE6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มี 1 ตำบล 1</w:t>
            </w:r>
            <w:r w:rsidRPr="009F18F6">
              <w:rPr>
                <w:rFonts w:ascii="TH Sarabun New" w:hAnsi="TH Sarabun New" w:cs="TH Sarabun New"/>
                <w:sz w:val="32"/>
                <w:szCs w:val="32"/>
              </w:rPr>
              <w:t xml:space="preserve"> Health station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ต่ออำเภอเป็นอย่างน้อย</w:t>
            </w:r>
          </w:p>
          <w:p w14:paraId="510F0207" w14:textId="4ECB2B30" w:rsidR="00617C05" w:rsidRPr="0077378C" w:rsidRDefault="009F18F6" w:rsidP="009F18F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ประชาชนทุกกลุ่มวัยได้รับการส่งเสริมการเข้าถึงบริการการแพทย์ ส่งเสริมสุขภาพ ป้องกันโรค สิ่งแวดล้อมเพิ่มขึ้น (ร้อยละ 80)</w:t>
            </w:r>
          </w:p>
        </w:tc>
        <w:tc>
          <w:tcPr>
            <w:tcW w:w="3331" w:type="dxa"/>
          </w:tcPr>
          <w:p w14:paraId="75A7D952" w14:textId="77777777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3 (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>9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 xml:space="preserve"> เดือน)</w:t>
            </w:r>
          </w:p>
          <w:p w14:paraId="60C813F4" w14:textId="1799BA06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9F18F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อำเภอสุขภาพดี (50 อำเภอ)</w:t>
            </w:r>
          </w:p>
          <w:p w14:paraId="76B25885" w14:textId="317F0661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มี 1 ตำบล 1</w:t>
            </w:r>
            <w:r w:rsidRPr="009F18F6">
              <w:rPr>
                <w:rFonts w:ascii="TH Sarabun New" w:hAnsi="TH Sarabun New" w:cs="TH Sarabun New"/>
                <w:sz w:val="32"/>
                <w:szCs w:val="32"/>
              </w:rPr>
              <w:t xml:space="preserve"> Health station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ต่ออำเภอเป็นอย่างน้อย</w:t>
            </w:r>
          </w:p>
          <w:p w14:paraId="47CDB044" w14:textId="23CFF313" w:rsidR="00617C05" w:rsidRPr="0077378C" w:rsidRDefault="009F18F6" w:rsidP="009F18F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ประชาชนทุกกลุ่มวัยได้รับการส่งเสริมการเข้าถึงบริการการแพทย์ ส่งเสริมสุขภาพ ป้องกันโรค สิ่งแวดล้อมเพิ่มขึ้น (ร้อยละ 82)</w:t>
            </w:r>
          </w:p>
        </w:tc>
        <w:tc>
          <w:tcPr>
            <w:tcW w:w="3332" w:type="dxa"/>
          </w:tcPr>
          <w:p w14:paraId="283E6A8B" w14:textId="77777777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4 (1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 xml:space="preserve">2  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เดือน)</w:t>
            </w:r>
          </w:p>
          <w:p w14:paraId="3056FB71" w14:textId="6E9B8660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9F18F6"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อำเภอสุขภาพดี (67 อำเภอ)</w:t>
            </w:r>
          </w:p>
          <w:p w14:paraId="13F8FCFD" w14:textId="0D001470" w:rsidR="009F18F6" w:rsidRPr="009F18F6" w:rsidRDefault="009F18F6" w:rsidP="009F18F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มี 1 ตำบล 1</w:t>
            </w:r>
            <w:r w:rsidRPr="009F18F6">
              <w:rPr>
                <w:rFonts w:ascii="TH Sarabun New" w:hAnsi="TH Sarabun New" w:cs="TH Sarabun New"/>
                <w:sz w:val="32"/>
                <w:szCs w:val="32"/>
              </w:rPr>
              <w:t xml:space="preserve"> Health station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ต่ออำเภอเป็นอย่างน้อย</w:t>
            </w:r>
          </w:p>
          <w:p w14:paraId="38F005DB" w14:textId="03A34CD7" w:rsidR="00617C05" w:rsidRPr="0077378C" w:rsidRDefault="009F18F6" w:rsidP="009F18F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</w:t>
            </w:r>
            <w:r w:rsidRPr="009F18F6">
              <w:rPr>
                <w:rFonts w:ascii="TH Sarabun New" w:hAnsi="TH Sarabun New" w:cs="TH Sarabun New"/>
                <w:sz w:val="32"/>
                <w:szCs w:val="32"/>
                <w:cs/>
              </w:rPr>
              <w:t>ประชาชนทุกกลุ่มวัยได้รับการส่งเสริมการเข้าถึงบริการการแพทย์ ส่งเสริมสุขภาพ ป้องกันโรค สิ่งแวดล้อมเพิ่มขึ้น (ร้อยละ 84)</w:t>
            </w:r>
          </w:p>
        </w:tc>
      </w:tr>
    </w:tbl>
    <w:p w14:paraId="2C9875CD" w14:textId="56A8E34B" w:rsidR="00297D03" w:rsidRPr="001F1B5A" w:rsidRDefault="00297D03" w:rsidP="0077378C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542"/>
    <w:multiLevelType w:val="hybridMultilevel"/>
    <w:tmpl w:val="FB00D0F6"/>
    <w:lvl w:ilvl="0" w:tplc="F8D0CC10">
      <w:start w:val="27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43652"/>
    <w:multiLevelType w:val="hybridMultilevel"/>
    <w:tmpl w:val="AE0EC0DC"/>
    <w:lvl w:ilvl="0" w:tplc="F3186630">
      <w:start w:val="27"/>
      <w:numFmt w:val="bullet"/>
      <w:lvlText w:val="-"/>
      <w:lvlJc w:val="left"/>
      <w:pPr>
        <w:ind w:left="4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15C19CA"/>
    <w:multiLevelType w:val="hybridMultilevel"/>
    <w:tmpl w:val="1346CF10"/>
    <w:lvl w:ilvl="0" w:tplc="35324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2065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AFEA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11A3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6A6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4E27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124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D66A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3CCC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 w15:restartNumberingAfterBreak="0">
    <w:nsid w:val="2AB636AB"/>
    <w:multiLevelType w:val="hybridMultilevel"/>
    <w:tmpl w:val="F584802C"/>
    <w:lvl w:ilvl="0" w:tplc="98EC1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CB6E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A4D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A6C2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4CA8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5F02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2C2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3BED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204F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2DAD05BC"/>
    <w:multiLevelType w:val="hybridMultilevel"/>
    <w:tmpl w:val="DFD6D266"/>
    <w:lvl w:ilvl="0" w:tplc="03EA9C2C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117AF"/>
    <w:multiLevelType w:val="hybridMultilevel"/>
    <w:tmpl w:val="54A25314"/>
    <w:lvl w:ilvl="0" w:tplc="403A6118">
      <w:start w:val="27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05FF4"/>
    <w:multiLevelType w:val="hybridMultilevel"/>
    <w:tmpl w:val="C8EA72BC"/>
    <w:lvl w:ilvl="0" w:tplc="B5F04F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328DE"/>
    <w:multiLevelType w:val="hybridMultilevel"/>
    <w:tmpl w:val="25F6CF0A"/>
    <w:lvl w:ilvl="0" w:tplc="0A4692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939A3"/>
    <w:multiLevelType w:val="hybridMultilevel"/>
    <w:tmpl w:val="BBFC3B32"/>
    <w:lvl w:ilvl="0" w:tplc="4904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FF66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1789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8143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D22A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FB8E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C23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C945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DC89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 w15:restartNumberingAfterBreak="0">
    <w:nsid w:val="4CEF43F2"/>
    <w:multiLevelType w:val="hybridMultilevel"/>
    <w:tmpl w:val="73CE264A"/>
    <w:lvl w:ilvl="0" w:tplc="78D8580E">
      <w:start w:val="27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87D72"/>
    <w:multiLevelType w:val="hybridMultilevel"/>
    <w:tmpl w:val="BCBC0BE8"/>
    <w:lvl w:ilvl="0" w:tplc="37065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E44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610D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86A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124C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16C8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7A496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64A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65CB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5DC64783"/>
    <w:multiLevelType w:val="hybridMultilevel"/>
    <w:tmpl w:val="C5329A2A"/>
    <w:lvl w:ilvl="0" w:tplc="1F28BC2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F15B4"/>
    <w:multiLevelType w:val="hybridMultilevel"/>
    <w:tmpl w:val="A59E0BDC"/>
    <w:lvl w:ilvl="0" w:tplc="46B2B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CC816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C023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626BE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BD033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3BADB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0037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9C834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C1CBA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 w15:restartNumberingAfterBreak="0">
    <w:nsid w:val="70430060"/>
    <w:multiLevelType w:val="hybridMultilevel"/>
    <w:tmpl w:val="66EE3408"/>
    <w:lvl w:ilvl="0" w:tplc="F7FE6F8A">
      <w:start w:val="27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065BF"/>
    <w:multiLevelType w:val="hybridMultilevel"/>
    <w:tmpl w:val="8384FE1A"/>
    <w:lvl w:ilvl="0" w:tplc="C632FB3A">
      <w:start w:val="27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875439">
    <w:abstractNumId w:val="2"/>
  </w:num>
  <w:num w:numId="2" w16cid:durableId="1435175989">
    <w:abstractNumId w:val="8"/>
  </w:num>
  <w:num w:numId="3" w16cid:durableId="861747935">
    <w:abstractNumId w:val="3"/>
  </w:num>
  <w:num w:numId="4" w16cid:durableId="260257789">
    <w:abstractNumId w:val="10"/>
  </w:num>
  <w:num w:numId="5" w16cid:durableId="1040400705">
    <w:abstractNumId w:val="12"/>
  </w:num>
  <w:num w:numId="6" w16cid:durableId="925725713">
    <w:abstractNumId w:val="11"/>
  </w:num>
  <w:num w:numId="7" w16cid:durableId="1102259475">
    <w:abstractNumId w:val="4"/>
  </w:num>
  <w:num w:numId="8" w16cid:durableId="6762248">
    <w:abstractNumId w:val="7"/>
  </w:num>
  <w:num w:numId="9" w16cid:durableId="1360275193">
    <w:abstractNumId w:val="6"/>
  </w:num>
  <w:num w:numId="10" w16cid:durableId="1878463853">
    <w:abstractNumId w:val="5"/>
  </w:num>
  <w:num w:numId="11" w16cid:durableId="1411074309">
    <w:abstractNumId w:val="1"/>
  </w:num>
  <w:num w:numId="12" w16cid:durableId="1018889211">
    <w:abstractNumId w:val="14"/>
  </w:num>
  <w:num w:numId="13" w16cid:durableId="1663702747">
    <w:abstractNumId w:val="0"/>
  </w:num>
  <w:num w:numId="14" w16cid:durableId="212813913">
    <w:abstractNumId w:val="9"/>
  </w:num>
  <w:num w:numId="15" w16cid:durableId="16460091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F1B5A"/>
    <w:rsid w:val="002320F8"/>
    <w:rsid w:val="00297D03"/>
    <w:rsid w:val="00461C24"/>
    <w:rsid w:val="00466318"/>
    <w:rsid w:val="00487E2A"/>
    <w:rsid w:val="005D74A2"/>
    <w:rsid w:val="00617C05"/>
    <w:rsid w:val="00646030"/>
    <w:rsid w:val="00650C44"/>
    <w:rsid w:val="006823D4"/>
    <w:rsid w:val="007353C5"/>
    <w:rsid w:val="0077378C"/>
    <w:rsid w:val="00807EAD"/>
    <w:rsid w:val="0085569C"/>
    <w:rsid w:val="0099279F"/>
    <w:rsid w:val="009F18F6"/>
    <w:rsid w:val="00AC5803"/>
    <w:rsid w:val="00B4108E"/>
    <w:rsid w:val="00B8239A"/>
    <w:rsid w:val="00BA4236"/>
    <w:rsid w:val="00BF227C"/>
    <w:rsid w:val="00C40438"/>
    <w:rsid w:val="00CD245B"/>
    <w:rsid w:val="00D9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83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72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9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1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1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5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74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06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10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0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2023-12-20T06:22:00Z</cp:lastPrinted>
  <dcterms:created xsi:type="dcterms:W3CDTF">2023-12-20T07:10:00Z</dcterms:created>
  <dcterms:modified xsi:type="dcterms:W3CDTF">2023-12-20T07:10:00Z</dcterms:modified>
</cp:coreProperties>
</file>